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Pr="00191513" w:rsidRDefault="005D37A3">
      <w:r w:rsidRPr="00191513">
        <w:t>A000-EUR-</w:t>
      </w:r>
      <w:r w:rsidR="00C77CEB">
        <w:t>Sweden-Gotland-</w:t>
      </w:r>
      <w:r w:rsidR="00217918">
        <w:t>Visby-</w:t>
      </w:r>
      <w:r w:rsidR="00191513" w:rsidRPr="005D37A3">
        <w:t>Viking-Box Brooch-</w:t>
      </w:r>
      <w:r w:rsidR="00191513">
        <w:t>Silver and Cloisonné-11</w:t>
      </w:r>
      <w:r w:rsidR="00191513" w:rsidRPr="005D37A3">
        <w:t>00 CE</w:t>
      </w:r>
    </w:p>
    <w:p w:rsidR="005D37A3" w:rsidRDefault="005D37A3">
      <w:pPr>
        <w:rPr>
          <w:noProof/>
        </w:rPr>
      </w:pPr>
      <w:r>
        <w:rPr>
          <w:noProof/>
        </w:rPr>
        <w:drawing>
          <wp:inline distT="0" distB="0" distL="0" distR="0">
            <wp:extent cx="2191966" cy="2213814"/>
            <wp:effectExtent l="0" t="0" r="0" b="0"/>
            <wp:docPr id="1" name="Picture 1" descr="Ancient-VIKING-BRONZE-SILVER-3D-TRINKET-BOX-museum-quality-ARTIFACT-VERY-N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Img" descr="Ancient-VIKING-BRONZE-SILVER-3D-TRINKET-BOX-museum-quality-ARTIFACT-VERY-NICE"/>
                    <pic:cNvPicPr>
                      <a:picLocks noChangeAspect="1" noChangeArrowheads="1"/>
                    </pic:cNvPicPr>
                  </pic:nvPicPr>
                  <pic:blipFill>
                    <a:blip r:embed="rId4">
                      <a:extLst>
                        <a:ext uri="{BEBA8EAE-BF5A-486C-A8C5-ECC9F3942E4B}">
                          <a14:imgProps xmlns:a14="http://schemas.microsoft.com/office/drawing/2010/main">
                            <a14:imgLayer r:embed="rId5">
                              <a14:imgEffect>
                                <a14:sharpenSoften amount="67000"/>
                              </a14:imgEffect>
                            </a14:imgLayer>
                          </a14:imgProps>
                        </a:ext>
                        <a:ext uri="{28A0092B-C50C-407E-A947-70E740481C1C}">
                          <a14:useLocalDpi xmlns:a14="http://schemas.microsoft.com/office/drawing/2010/main" val="0"/>
                        </a:ext>
                      </a:extLst>
                    </a:blip>
                    <a:srcRect/>
                    <a:stretch>
                      <a:fillRect/>
                    </a:stretch>
                  </pic:blipFill>
                  <pic:spPr bwMode="auto">
                    <a:xfrm>
                      <a:off x="0" y="0"/>
                      <a:ext cx="2210485" cy="2232517"/>
                    </a:xfrm>
                    <a:prstGeom prst="rect">
                      <a:avLst/>
                    </a:prstGeom>
                    <a:noFill/>
                    <a:ln>
                      <a:noFill/>
                    </a:ln>
                  </pic:spPr>
                </pic:pic>
              </a:graphicData>
            </a:graphic>
          </wp:inline>
        </w:drawing>
      </w:r>
      <w:r w:rsidRPr="005D37A3">
        <w:rPr>
          <w:noProof/>
        </w:rPr>
        <w:t xml:space="preserve"> </w:t>
      </w:r>
      <w:r>
        <w:rPr>
          <w:noProof/>
        </w:rPr>
        <w:drawing>
          <wp:inline distT="0" distB="0" distL="0" distR="0" wp14:anchorId="31EF138D" wp14:editId="3BCDC97C">
            <wp:extent cx="2355974" cy="2229053"/>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BEBA8EAE-BF5A-486C-A8C5-ECC9F3942E4B}">
                          <a14:imgProps xmlns:a14="http://schemas.microsoft.com/office/drawing/2010/main">
                            <a14:imgLayer r:embed="rId7">
                              <a14:imgEffect>
                                <a14:sharpenSoften amount="83000"/>
                              </a14:imgEffect>
                            </a14:imgLayer>
                          </a14:imgProps>
                        </a:ext>
                      </a:extLst>
                    </a:blip>
                    <a:stretch>
                      <a:fillRect/>
                    </a:stretch>
                  </pic:blipFill>
                  <pic:spPr>
                    <a:xfrm>
                      <a:off x="0" y="0"/>
                      <a:ext cx="2360222" cy="2233072"/>
                    </a:xfrm>
                    <a:prstGeom prst="rect">
                      <a:avLst/>
                    </a:prstGeom>
                  </pic:spPr>
                </pic:pic>
              </a:graphicData>
            </a:graphic>
          </wp:inline>
        </w:drawing>
      </w:r>
      <w:r w:rsidRPr="005D37A3">
        <w:rPr>
          <w:noProof/>
        </w:rPr>
        <w:t xml:space="preserve"> </w:t>
      </w:r>
      <w:r>
        <w:rPr>
          <w:noProof/>
        </w:rPr>
        <w:drawing>
          <wp:inline distT="0" distB="0" distL="0" distR="0" wp14:anchorId="154A5CBC" wp14:editId="368119F1">
            <wp:extent cx="3133725" cy="26384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sharpenSoften amount="66000"/>
                              </a14:imgEffect>
                            </a14:imgLayer>
                          </a14:imgProps>
                        </a:ext>
                      </a:extLst>
                    </a:blip>
                    <a:stretch>
                      <a:fillRect/>
                    </a:stretch>
                  </pic:blipFill>
                  <pic:spPr>
                    <a:xfrm>
                      <a:off x="0" y="0"/>
                      <a:ext cx="3133725" cy="2638425"/>
                    </a:xfrm>
                    <a:prstGeom prst="rect">
                      <a:avLst/>
                    </a:prstGeom>
                  </pic:spPr>
                </pic:pic>
              </a:graphicData>
            </a:graphic>
          </wp:inline>
        </w:drawing>
      </w:r>
    </w:p>
    <w:p w:rsidR="00C77CEB" w:rsidRDefault="00C77CEB">
      <w:pPr>
        <w:rPr>
          <w:noProof/>
        </w:rPr>
      </w:pPr>
      <w:r>
        <w:t xml:space="preserve">Figs. 1-3. </w:t>
      </w:r>
      <w:r>
        <w:t>Sweden-Gotland-</w:t>
      </w:r>
      <w:r w:rsidR="00217918">
        <w:t>Visby-</w:t>
      </w:r>
      <w:r w:rsidRPr="005D37A3">
        <w:t>Viking-Box Brooch-</w:t>
      </w:r>
      <w:r>
        <w:t>Silver and Cloisonné-1100 CE</w:t>
      </w:r>
    </w:p>
    <w:p w:rsidR="005D37A3" w:rsidRDefault="005D37A3" w:rsidP="005D37A3">
      <w:pPr>
        <w:rPr>
          <w:rStyle w:val="Strong"/>
        </w:rPr>
      </w:pPr>
      <w:r>
        <w:rPr>
          <w:rStyle w:val="Strong"/>
        </w:rPr>
        <w:t>Case no.: 4</w:t>
      </w:r>
    </w:p>
    <w:p w:rsidR="005D37A3" w:rsidRDefault="005D37A3" w:rsidP="005D37A3">
      <w:pPr>
        <w:rPr>
          <w:rStyle w:val="Strong"/>
        </w:rPr>
      </w:pPr>
      <w:r>
        <w:rPr>
          <w:rStyle w:val="Strong"/>
        </w:rPr>
        <w:t>Accession Number:</w:t>
      </w:r>
    </w:p>
    <w:p w:rsidR="005D37A3" w:rsidRPr="00C77CEB" w:rsidRDefault="005D37A3" w:rsidP="005D37A3">
      <w:pPr>
        <w:rPr>
          <w:rStyle w:val="Strong"/>
          <w:b w:val="0"/>
          <w:bCs w:val="0"/>
        </w:rPr>
      </w:pPr>
      <w:r>
        <w:rPr>
          <w:rStyle w:val="Strong"/>
        </w:rPr>
        <w:t xml:space="preserve">Formal Label: </w:t>
      </w:r>
      <w:r w:rsidR="00C77CEB">
        <w:t>Sweden-Gotland-</w:t>
      </w:r>
      <w:r w:rsidR="00217918">
        <w:t>Visby-</w:t>
      </w:r>
      <w:r w:rsidR="00C77CEB" w:rsidRPr="005D37A3">
        <w:t>Viking-Box Brooch-</w:t>
      </w:r>
      <w:r w:rsidR="00C77CEB">
        <w:t>Silver and Cloisonné-11</w:t>
      </w:r>
      <w:r w:rsidR="00C77CEB">
        <w:t>00 CE</w:t>
      </w:r>
    </w:p>
    <w:p w:rsidR="005D37A3" w:rsidRDefault="005D37A3" w:rsidP="005D37A3">
      <w:pPr>
        <w:rPr>
          <w:b/>
          <w:bCs/>
        </w:rPr>
      </w:pPr>
      <w:r w:rsidRPr="00ED4BF3">
        <w:rPr>
          <w:b/>
          <w:bCs/>
        </w:rPr>
        <w:t>Display Description:</w:t>
      </w:r>
      <w:r w:rsidRPr="00464E71">
        <w:rPr>
          <w:b/>
          <w:bCs/>
        </w:rPr>
        <w:t xml:space="preserve"> </w:t>
      </w:r>
    </w:p>
    <w:p w:rsidR="00191513" w:rsidRDefault="00191513" w:rsidP="00191513">
      <w:pPr>
        <w:spacing w:before="100" w:beforeAutospacing="1" w:after="100" w:afterAutospacing="1" w:line="240" w:lineRule="auto"/>
      </w:pPr>
      <w:r w:rsidRPr="00191513">
        <w:t xml:space="preserve">This important Box Brooch of gold and silver-plated bronze would have been used by a woman from </w:t>
      </w:r>
      <w:r w:rsidR="00217918">
        <w:t xml:space="preserve">Visby, </w:t>
      </w:r>
      <w:r w:rsidRPr="00191513">
        <w:t xml:space="preserve">Gotland, off the coast of Sweden. Made in a style seen nowhere else in Scandinavia, it would have been a sure sign to all of her ethnic identity, and her high social status marking this </w:t>
      </w:r>
      <w:r w:rsidR="00C77CEB">
        <w:t>as</w:t>
      </w:r>
      <w:r w:rsidRPr="00191513">
        <w:t xml:space="preserve"> the apogee of Viking wealth about 1100 CE. The style of this Box Brooch has twisted braiding that encompasses </w:t>
      </w:r>
      <w:r w:rsidR="00C77CEB">
        <w:t xml:space="preserve">with a six-pointed star motif </w:t>
      </w:r>
      <w:r w:rsidRPr="00191513">
        <w:t>areas of cloisonné in orange, green and blue. Silver orbs have been applied at important conjunctions in the angular design motifs and single silver circles have been added within braided silver circles on the sides perhaps signifying that the owner was related to Viking royalty</w:t>
      </w:r>
      <w:r>
        <w:t xml:space="preserve"> </w:t>
      </w:r>
      <w:r w:rsidRPr="00191513">
        <w:t xml:space="preserve">and </w:t>
      </w:r>
      <w:r>
        <w:t xml:space="preserve">that </w:t>
      </w:r>
      <w:r w:rsidRPr="00191513">
        <w:t xml:space="preserve">these were the symbols of the </w:t>
      </w:r>
      <w:r w:rsidR="00217918">
        <w:t xml:space="preserve">Visby </w:t>
      </w:r>
      <w:r>
        <w:t>dynastic crown</w:t>
      </w:r>
      <w:r w:rsidR="00C77CEB">
        <w:t xml:space="preserve"> connecting it with the six-pointed star that encompasses the design on the lid</w:t>
      </w:r>
      <w:r w:rsidR="00785DF6">
        <w:t xml:space="preserve"> and suggests the encompassing centrality of Visby in the Viking world of Norway Denmark, Finland, Estonia, Latvia and Lithuania</w:t>
      </w:r>
      <w:r w:rsidRPr="00191513">
        <w:t>.</w:t>
      </w:r>
    </w:p>
    <w:p w:rsidR="005D37A3" w:rsidRPr="00191513" w:rsidRDefault="005D37A3" w:rsidP="00191513">
      <w:pPr>
        <w:spacing w:before="100" w:beforeAutospacing="1" w:after="100" w:afterAutospacing="1" w:line="240" w:lineRule="auto"/>
      </w:pPr>
      <w:r w:rsidRPr="00EB5DE2">
        <w:rPr>
          <w:b/>
          <w:bCs/>
        </w:rPr>
        <w:t>LC Classification:</w:t>
      </w:r>
      <w:r w:rsidR="0035379F">
        <w:rPr>
          <w:b/>
          <w:bCs/>
        </w:rPr>
        <w:t xml:space="preserve"> </w:t>
      </w:r>
      <w:r w:rsidR="00217918">
        <w:t>DL991.V5</w:t>
      </w:r>
    </w:p>
    <w:p w:rsidR="005D37A3" w:rsidRDefault="005D37A3" w:rsidP="005D37A3">
      <w:r>
        <w:rPr>
          <w:rStyle w:val="Strong"/>
        </w:rPr>
        <w:lastRenderedPageBreak/>
        <w:t>Date or Time Horizon:</w:t>
      </w:r>
      <w:r>
        <w:t xml:space="preserve"> </w:t>
      </w:r>
      <w:r w:rsidR="00C77CEB">
        <w:t>1100 CE</w:t>
      </w:r>
    </w:p>
    <w:p w:rsidR="005D37A3" w:rsidRDefault="005D37A3" w:rsidP="005D37A3">
      <w:r>
        <w:rPr>
          <w:rStyle w:val="Strong"/>
        </w:rPr>
        <w:t>Geographical Area:</w:t>
      </w:r>
      <w:r>
        <w:t xml:space="preserve"> </w:t>
      </w:r>
      <w:r w:rsidR="00217918">
        <w:t xml:space="preserve">Visby, </w:t>
      </w:r>
      <w:r w:rsidR="00C77CEB">
        <w:t>Gotland</w:t>
      </w:r>
    </w:p>
    <w:p w:rsidR="005D37A3" w:rsidRDefault="005D37A3" w:rsidP="005D37A3">
      <w:pPr>
        <w:rPr>
          <w:b/>
        </w:rPr>
      </w:pPr>
      <w:r w:rsidRPr="0011252F">
        <w:rPr>
          <w:b/>
        </w:rPr>
        <w:t>Map</w:t>
      </w:r>
      <w:r>
        <w:rPr>
          <w:b/>
        </w:rPr>
        <w:t>:</w:t>
      </w:r>
      <w:r w:rsidRPr="0011252F">
        <w:rPr>
          <w:b/>
        </w:rPr>
        <w:t xml:space="preserve"> </w:t>
      </w:r>
    </w:p>
    <w:p w:rsidR="00C77CEB" w:rsidRDefault="00C77CEB" w:rsidP="005D37A3">
      <w:pPr>
        <w:rPr>
          <w:b/>
        </w:rPr>
      </w:pPr>
      <w:r>
        <w:rPr>
          <w:noProof/>
        </w:rPr>
        <w:drawing>
          <wp:inline distT="0" distB="0" distL="0" distR="0" wp14:anchorId="4DF2E83A" wp14:editId="397E35E0">
            <wp:extent cx="5943600" cy="32886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88665"/>
                    </a:xfrm>
                    <a:prstGeom prst="rect">
                      <a:avLst/>
                    </a:prstGeom>
                  </pic:spPr>
                </pic:pic>
              </a:graphicData>
            </a:graphic>
          </wp:inline>
        </w:drawing>
      </w:r>
    </w:p>
    <w:p w:rsidR="00785DF6" w:rsidRDefault="00785DF6" w:rsidP="005D37A3">
      <w:pPr>
        <w:rPr>
          <w:b/>
        </w:rPr>
      </w:pPr>
      <w:r>
        <w:rPr>
          <w:b/>
        </w:rPr>
        <w:t xml:space="preserve">Location of Gotland after </w:t>
      </w:r>
      <w:r w:rsidRPr="00785DF6">
        <w:rPr>
          <w:b/>
        </w:rPr>
        <w:t>http://www.europeancivilwar.com/wp-content/uploads/2016/10/Gotland-1.jpg</w:t>
      </w:r>
    </w:p>
    <w:p w:rsidR="005D37A3" w:rsidRPr="0011252F" w:rsidRDefault="005D37A3" w:rsidP="005D37A3">
      <w:pPr>
        <w:rPr>
          <w:b/>
        </w:rPr>
      </w:pPr>
      <w:r w:rsidRPr="0011252F">
        <w:rPr>
          <w:b/>
        </w:rPr>
        <w:t>GPS coordinates:</w:t>
      </w:r>
    </w:p>
    <w:p w:rsidR="005D37A3" w:rsidRDefault="005D37A3" w:rsidP="005D37A3">
      <w:r>
        <w:rPr>
          <w:rStyle w:val="Strong"/>
        </w:rPr>
        <w:t>Cultural Affiliation:</w:t>
      </w:r>
      <w:r>
        <w:t xml:space="preserve"> </w:t>
      </w:r>
      <w:r w:rsidR="00C77CEB">
        <w:t>Swedish Viking</w:t>
      </w:r>
    </w:p>
    <w:p w:rsidR="005D37A3" w:rsidRDefault="005D37A3" w:rsidP="00C77CEB">
      <w:r>
        <w:rPr>
          <w:rStyle w:val="Strong"/>
        </w:rPr>
        <w:t>Media:</w:t>
      </w:r>
      <w:r>
        <w:t xml:space="preserve"> </w:t>
      </w:r>
      <w:r w:rsidR="00C77CEB" w:rsidRPr="00191513">
        <w:t>gold and silver-plated bronze</w:t>
      </w:r>
    </w:p>
    <w:p w:rsidR="005D37A3" w:rsidRDefault="005D37A3" w:rsidP="005D37A3">
      <w:pPr>
        <w:rPr>
          <w:b/>
          <w:bCs/>
        </w:rPr>
      </w:pPr>
      <w:r>
        <w:rPr>
          <w:rStyle w:val="Strong"/>
        </w:rPr>
        <w:t>Dimensions:</w:t>
      </w:r>
      <w:r>
        <w:t xml:space="preserve"> </w:t>
      </w:r>
    </w:p>
    <w:p w:rsidR="005D37A3" w:rsidRDefault="005D37A3" w:rsidP="005D37A3">
      <w:pPr>
        <w:rPr>
          <w:rStyle w:val="Strong"/>
        </w:rPr>
      </w:pPr>
      <w:r>
        <w:rPr>
          <w:rStyle w:val="Strong"/>
        </w:rPr>
        <w:t xml:space="preserve">Weight:  </w:t>
      </w:r>
    </w:p>
    <w:p w:rsidR="005D37A3" w:rsidRDefault="005D37A3" w:rsidP="005D37A3">
      <w:pPr>
        <w:rPr>
          <w:rStyle w:val="Strong"/>
        </w:rPr>
      </w:pPr>
      <w:r>
        <w:rPr>
          <w:rStyle w:val="Strong"/>
        </w:rPr>
        <w:t>Condition:</w:t>
      </w:r>
    </w:p>
    <w:p w:rsidR="005D37A3" w:rsidRDefault="005D37A3" w:rsidP="005D37A3">
      <w:pPr>
        <w:rPr>
          <w:b/>
          <w:bCs/>
        </w:rPr>
      </w:pPr>
      <w:r>
        <w:rPr>
          <w:rStyle w:val="Strong"/>
        </w:rPr>
        <w:t>Provenance:</w:t>
      </w:r>
      <w:r>
        <w:t xml:space="preserve"> </w:t>
      </w:r>
    </w:p>
    <w:p w:rsidR="005D37A3" w:rsidRDefault="005D37A3" w:rsidP="005D37A3">
      <w:pPr>
        <w:rPr>
          <w:b/>
          <w:bCs/>
        </w:rPr>
      </w:pPr>
      <w:r>
        <w:rPr>
          <w:b/>
          <w:bCs/>
        </w:rPr>
        <w:t>Discussion:</w:t>
      </w:r>
    </w:p>
    <w:p w:rsidR="00785DF6" w:rsidRDefault="00785DF6" w:rsidP="005D37A3">
      <w:pPr>
        <w:rPr>
          <w:noProof/>
        </w:rPr>
      </w:pPr>
      <w:r>
        <w:rPr>
          <w:noProof/>
        </w:rPr>
        <w:lastRenderedPageBreak/>
        <w:drawing>
          <wp:inline distT="0" distB="0" distL="0" distR="0" wp14:anchorId="4CB90CE2" wp14:editId="6301636E">
            <wp:extent cx="2936632" cy="599461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42782" cy="6007166"/>
                    </a:xfrm>
                    <a:prstGeom prst="rect">
                      <a:avLst/>
                    </a:prstGeom>
                  </pic:spPr>
                </pic:pic>
              </a:graphicData>
            </a:graphic>
          </wp:inline>
        </w:drawing>
      </w:r>
      <w:r w:rsidR="00306490" w:rsidRPr="00306490">
        <w:rPr>
          <w:noProof/>
        </w:rPr>
        <w:t xml:space="preserve"> </w:t>
      </w:r>
      <w:r w:rsidR="00306490">
        <w:rPr>
          <w:noProof/>
        </w:rPr>
        <w:drawing>
          <wp:inline distT="0" distB="0" distL="0" distR="0" wp14:anchorId="5B09EF1D" wp14:editId="03A31E92">
            <wp:extent cx="1691277" cy="5044635"/>
            <wp:effectExtent l="0" t="0" r="444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02091" cy="5076890"/>
                    </a:xfrm>
                    <a:prstGeom prst="rect">
                      <a:avLst/>
                    </a:prstGeom>
                  </pic:spPr>
                </pic:pic>
              </a:graphicData>
            </a:graphic>
          </wp:inline>
        </w:drawing>
      </w:r>
      <w:r w:rsidR="00306490" w:rsidRPr="00306490">
        <w:rPr>
          <w:noProof/>
        </w:rPr>
        <w:t xml:space="preserve"> </w:t>
      </w:r>
      <w:r w:rsidR="00306490">
        <w:rPr>
          <w:noProof/>
        </w:rPr>
        <w:drawing>
          <wp:inline distT="0" distB="0" distL="0" distR="0" wp14:anchorId="3EB5367C" wp14:editId="4900D020">
            <wp:extent cx="1343025" cy="64770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43025" cy="6477000"/>
                    </a:xfrm>
                    <a:prstGeom prst="rect">
                      <a:avLst/>
                    </a:prstGeom>
                  </pic:spPr>
                </pic:pic>
              </a:graphicData>
            </a:graphic>
          </wp:inline>
        </w:drawing>
      </w:r>
    </w:p>
    <w:p w:rsidR="00306490" w:rsidRDefault="00306490" w:rsidP="005D37A3">
      <w:pPr>
        <w:rPr>
          <w:b/>
          <w:bCs/>
        </w:rPr>
      </w:pPr>
      <w:bookmarkStart w:id="0" w:name="_GoBack"/>
      <w:r>
        <w:rPr>
          <w:noProof/>
        </w:rPr>
        <w:lastRenderedPageBreak/>
        <w:drawing>
          <wp:inline distT="0" distB="0" distL="0" distR="0" wp14:anchorId="162C0C7A" wp14:editId="738CB756">
            <wp:extent cx="4957010" cy="92651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harpenSoften amount="42000"/>
                              </a14:imgEffect>
                              <a14:imgEffect>
                                <a14:brightnessContrast contrast="58000"/>
                              </a14:imgEffect>
                            </a14:imgLayer>
                          </a14:imgProps>
                        </a:ext>
                      </a:extLst>
                    </a:blip>
                    <a:stretch>
                      <a:fillRect/>
                    </a:stretch>
                  </pic:blipFill>
                  <pic:spPr>
                    <a:xfrm>
                      <a:off x="0" y="0"/>
                      <a:ext cx="4960776" cy="9272235"/>
                    </a:xfrm>
                    <a:prstGeom prst="rect">
                      <a:avLst/>
                    </a:prstGeom>
                  </pic:spPr>
                </pic:pic>
              </a:graphicData>
            </a:graphic>
          </wp:inline>
        </w:drawing>
      </w:r>
      <w:bookmarkEnd w:id="0"/>
    </w:p>
    <w:p w:rsidR="00306490" w:rsidRDefault="00306490" w:rsidP="005D37A3">
      <w:pPr>
        <w:rPr>
          <w:b/>
          <w:bCs/>
        </w:rPr>
      </w:pPr>
      <w:r>
        <w:rPr>
          <w:noProof/>
        </w:rPr>
        <w:lastRenderedPageBreak/>
        <w:drawing>
          <wp:inline distT="0" distB="0" distL="0" distR="0">
            <wp:extent cx="5926762" cy="8412480"/>
            <wp:effectExtent l="0" t="0" r="0" b="7620"/>
            <wp:docPr id="11" name="Picture 11" descr="https://upload.wikimedia.org/wikipedia/commons/1/1a/Runst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1/1a/Runsten1.jpg"/>
                    <pic:cNvPicPr>
                      <a:picLocks noChangeAspect="1" noChangeArrowheads="1"/>
                    </pic:cNvPicPr>
                  </pic:nvPicPr>
                  <pic:blipFill>
                    <a:blip r:embed="rId16" cstate="print">
                      <a:extLst>
                        <a:ext uri="{BEBA8EAE-BF5A-486C-A8C5-ECC9F3942E4B}">
                          <a14:imgProps xmlns:a14="http://schemas.microsoft.com/office/drawing/2010/main">
                            <a14:imgLayer r:embed="rId17">
                              <a14:imgEffect>
                                <a14:sharpenSoften amount="71000"/>
                              </a14:imgEffect>
                              <a14:imgEffect>
                                <a14:brightnessContrast contrast="61000"/>
                              </a14:imgEffect>
                            </a14:imgLayer>
                          </a14:imgProps>
                        </a:ext>
                        <a:ext uri="{28A0092B-C50C-407E-A947-70E740481C1C}">
                          <a14:useLocalDpi xmlns:a14="http://schemas.microsoft.com/office/drawing/2010/main" val="0"/>
                        </a:ext>
                      </a:extLst>
                    </a:blip>
                    <a:srcRect/>
                    <a:stretch>
                      <a:fillRect/>
                    </a:stretch>
                  </pic:blipFill>
                  <pic:spPr bwMode="auto">
                    <a:xfrm>
                      <a:off x="0" y="0"/>
                      <a:ext cx="5933452" cy="8421976"/>
                    </a:xfrm>
                    <a:prstGeom prst="rect">
                      <a:avLst/>
                    </a:prstGeom>
                    <a:noFill/>
                    <a:ln>
                      <a:noFill/>
                    </a:ln>
                  </pic:spPr>
                </pic:pic>
              </a:graphicData>
            </a:graphic>
          </wp:inline>
        </w:drawing>
      </w:r>
    </w:p>
    <w:p w:rsidR="00306490" w:rsidRDefault="00306490" w:rsidP="005D37A3">
      <w:pPr>
        <w:rPr>
          <w:b/>
          <w:bCs/>
        </w:rPr>
      </w:pPr>
      <w:r>
        <w:t xml:space="preserve">Ancient picture stone showing figures from </w:t>
      </w:r>
      <w:hyperlink r:id="rId18" w:tooltip="en:Norse mythology" w:history="1">
        <w:r>
          <w:rPr>
            <w:rStyle w:val="Hyperlink"/>
          </w:rPr>
          <w:t>Norse mythology</w:t>
        </w:r>
      </w:hyperlink>
      <w:r>
        <w:t xml:space="preserve">. From </w:t>
      </w:r>
      <w:proofErr w:type="spellStart"/>
      <w:r>
        <w:t>Ardre</w:t>
      </w:r>
      <w:proofErr w:type="spellEnd"/>
      <w:r>
        <w:t xml:space="preserve"> Parish, Gotland, Sweden. Now at the National Historical Museum in Stockholm, Sweden,</w:t>
      </w:r>
    </w:p>
    <w:p w:rsidR="00191513" w:rsidRPr="00C77CEB" w:rsidRDefault="00191513" w:rsidP="00C77CEB">
      <w:r w:rsidRPr="00C77CEB">
        <w:lastRenderedPageBreak/>
        <w:t xml:space="preserve">The Viking Age was a time of transition as Viking raiders returned to their homes with foreign slaves, new materials, and revolutionary ideas. Viking chieftains often assented to accepting Christianity as a condition of peace agreements but their conversion was another matter as the old gods and goddesses survived. Small farm production increased in productivity and as a result expendable wealth allowed the development of organized craft centers in places like York and </w:t>
      </w:r>
      <w:proofErr w:type="spellStart"/>
      <w:r w:rsidRPr="00C77CEB">
        <w:t>Birka</w:t>
      </w:r>
      <w:proofErr w:type="spellEnd"/>
      <w:r w:rsidRPr="00C77CEB">
        <w:t>. As royal wealth increased, local areas gradually lost sovereignty to national kings. By the early 12th century, Scandinavian had become integrated into medieval, Christian European society, and descendants of Vikings who had settled abroad had little in common with their pagan ancestors.</w:t>
      </w:r>
    </w:p>
    <w:p w:rsidR="005D37A3" w:rsidRDefault="005D37A3" w:rsidP="005D37A3">
      <w:pPr>
        <w:rPr>
          <w:b/>
          <w:bCs/>
        </w:rPr>
      </w:pPr>
      <w:r>
        <w:rPr>
          <w:b/>
          <w:bCs/>
        </w:rPr>
        <w:t>References:</w:t>
      </w:r>
    </w:p>
    <w:p w:rsidR="00217918" w:rsidRPr="00217918" w:rsidRDefault="00217918" w:rsidP="00217918">
      <w:proofErr w:type="spellStart"/>
      <w:r w:rsidRPr="00217918">
        <w:t>Blomkvist</w:t>
      </w:r>
      <w:proofErr w:type="spellEnd"/>
      <w:r w:rsidRPr="00217918">
        <w:t xml:space="preserve">, Nils. </w:t>
      </w:r>
      <w:r>
        <w:t xml:space="preserve">2007. </w:t>
      </w:r>
      <w:r w:rsidRPr="00217918">
        <w:rPr>
          <w:i/>
        </w:rPr>
        <w:t xml:space="preserve">The significant detail: Europeanization at the base of </w:t>
      </w:r>
      <w:proofErr w:type="gramStart"/>
      <w:r w:rsidRPr="00217918">
        <w:rPr>
          <w:i/>
        </w:rPr>
        <w:t>society :</w:t>
      </w:r>
      <w:proofErr w:type="gramEnd"/>
      <w:r w:rsidRPr="00217918">
        <w:rPr>
          <w:i/>
        </w:rPr>
        <w:t xml:space="preserve"> the case of the Baltic rim 1100-1400 AD ; transactions of the CCC workshops at </w:t>
      </w:r>
      <w:proofErr w:type="spellStart"/>
      <w:r w:rsidRPr="00217918">
        <w:rPr>
          <w:i/>
        </w:rPr>
        <w:t>Skäftekärr</w:t>
      </w:r>
      <w:proofErr w:type="spellEnd"/>
      <w:r w:rsidRPr="00217918">
        <w:rPr>
          <w:i/>
        </w:rPr>
        <w:t xml:space="preserve"> in Sweden 7-10 October 1999, and at </w:t>
      </w:r>
      <w:proofErr w:type="spellStart"/>
      <w:r w:rsidRPr="00217918">
        <w:rPr>
          <w:i/>
        </w:rPr>
        <w:t>Tukums</w:t>
      </w:r>
      <w:proofErr w:type="spellEnd"/>
      <w:r w:rsidRPr="00217918">
        <w:rPr>
          <w:i/>
        </w:rPr>
        <w:t xml:space="preserve"> in Latvia 15-18 April 2000</w:t>
      </w:r>
      <w:r>
        <w:t xml:space="preserve">. </w:t>
      </w:r>
      <w:r>
        <w:rPr>
          <w:rFonts w:eastAsia="Times New Roman"/>
        </w:rPr>
        <w:t>Visby</w:t>
      </w:r>
      <w:r w:rsidRPr="00217918">
        <w:rPr>
          <w:rFonts w:eastAsia="Times New Roman"/>
        </w:rPr>
        <w:t>: Gotland University</w:t>
      </w:r>
      <w:r>
        <w:rPr>
          <w:rFonts w:eastAsia="Times New Roman"/>
        </w:rPr>
        <w:t>.</w:t>
      </w:r>
    </w:p>
    <w:p w:rsidR="00C77CEB" w:rsidRDefault="00217918" w:rsidP="00217918">
      <w:pPr>
        <w:rPr>
          <w:b/>
          <w:bCs/>
        </w:rPr>
      </w:pPr>
      <w:proofErr w:type="spellStart"/>
      <w:r w:rsidRPr="00217918">
        <w:t>Wåhlin</w:t>
      </w:r>
      <w:proofErr w:type="spellEnd"/>
      <w:r w:rsidRPr="00217918">
        <w:t>, Hans Frederik Theodor</w:t>
      </w:r>
      <w:r>
        <w:t xml:space="preserve">. 1938. </w:t>
      </w:r>
      <w:r w:rsidRPr="00217918">
        <w:rPr>
          <w:i/>
        </w:rPr>
        <w:t xml:space="preserve">Visby and the ancient </w:t>
      </w:r>
      <w:proofErr w:type="spellStart"/>
      <w:r w:rsidRPr="00217918">
        <w:rPr>
          <w:i/>
        </w:rPr>
        <w:t>civilisation</w:t>
      </w:r>
      <w:proofErr w:type="spellEnd"/>
      <w:r w:rsidRPr="00217918">
        <w:rPr>
          <w:i/>
        </w:rPr>
        <w:t xml:space="preserve"> of </w:t>
      </w:r>
      <w:proofErr w:type="spellStart"/>
      <w:r w:rsidRPr="00217918">
        <w:rPr>
          <w:i/>
        </w:rPr>
        <w:t>Gothland</w:t>
      </w:r>
      <w:proofErr w:type="spellEnd"/>
      <w:r>
        <w:t>.</w:t>
      </w:r>
      <w:r>
        <w:t xml:space="preserve"> Stockholm</w:t>
      </w:r>
      <w:r>
        <w:t xml:space="preserve">: P.A. </w:t>
      </w:r>
      <w:proofErr w:type="spellStart"/>
      <w:r>
        <w:t>Norstedt</w:t>
      </w:r>
      <w:proofErr w:type="spellEnd"/>
      <w:r>
        <w:t>.</w:t>
      </w:r>
    </w:p>
    <w:p w:rsidR="00C77CEB" w:rsidRDefault="00C77CEB" w:rsidP="005D37A3"/>
    <w:p w:rsidR="005D37A3" w:rsidRDefault="005D37A3" w:rsidP="005D37A3"/>
    <w:p w:rsidR="005D37A3" w:rsidRPr="00217918" w:rsidRDefault="005D37A3"/>
    <w:p w:rsidR="005D37A3" w:rsidRPr="00217918" w:rsidRDefault="005D37A3"/>
    <w:p w:rsidR="005D37A3" w:rsidRPr="00217918" w:rsidRDefault="005D37A3"/>
    <w:sectPr w:rsidR="005D37A3" w:rsidRPr="00217918" w:rsidSect="0030649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6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37A3"/>
    <w:rsid w:val="000029F6"/>
    <w:rsid w:val="0000311B"/>
    <w:rsid w:val="00004588"/>
    <w:rsid w:val="000051F5"/>
    <w:rsid w:val="00010426"/>
    <w:rsid w:val="00013FE4"/>
    <w:rsid w:val="00013FF1"/>
    <w:rsid w:val="000140CD"/>
    <w:rsid w:val="00015419"/>
    <w:rsid w:val="00023A53"/>
    <w:rsid w:val="0003100E"/>
    <w:rsid w:val="000325AE"/>
    <w:rsid w:val="00032655"/>
    <w:rsid w:val="00037BFA"/>
    <w:rsid w:val="0004180A"/>
    <w:rsid w:val="00045F2D"/>
    <w:rsid w:val="00050A29"/>
    <w:rsid w:val="00054DB5"/>
    <w:rsid w:val="00054EFE"/>
    <w:rsid w:val="00057591"/>
    <w:rsid w:val="0006067B"/>
    <w:rsid w:val="00061034"/>
    <w:rsid w:val="00064B15"/>
    <w:rsid w:val="00067380"/>
    <w:rsid w:val="000679F9"/>
    <w:rsid w:val="000731D2"/>
    <w:rsid w:val="000763C9"/>
    <w:rsid w:val="000840EC"/>
    <w:rsid w:val="00085766"/>
    <w:rsid w:val="000940ED"/>
    <w:rsid w:val="0009767A"/>
    <w:rsid w:val="0009773E"/>
    <w:rsid w:val="000A2F75"/>
    <w:rsid w:val="000A6495"/>
    <w:rsid w:val="000B0FDA"/>
    <w:rsid w:val="000B1C07"/>
    <w:rsid w:val="000B2955"/>
    <w:rsid w:val="000B60D4"/>
    <w:rsid w:val="000D25A1"/>
    <w:rsid w:val="000D4A27"/>
    <w:rsid w:val="000D5E5B"/>
    <w:rsid w:val="000D7727"/>
    <w:rsid w:val="000D78AE"/>
    <w:rsid w:val="000E0B38"/>
    <w:rsid w:val="000E348F"/>
    <w:rsid w:val="000E4FE7"/>
    <w:rsid w:val="000E675D"/>
    <w:rsid w:val="000F0388"/>
    <w:rsid w:val="000F1237"/>
    <w:rsid w:val="000F34E5"/>
    <w:rsid w:val="000F445B"/>
    <w:rsid w:val="000F53A4"/>
    <w:rsid w:val="000F54C3"/>
    <w:rsid w:val="00100BE0"/>
    <w:rsid w:val="00101B32"/>
    <w:rsid w:val="00105E27"/>
    <w:rsid w:val="0011445A"/>
    <w:rsid w:val="00116885"/>
    <w:rsid w:val="0012378F"/>
    <w:rsid w:val="00130899"/>
    <w:rsid w:val="00133D11"/>
    <w:rsid w:val="00133D72"/>
    <w:rsid w:val="001354BE"/>
    <w:rsid w:val="001378C8"/>
    <w:rsid w:val="001400BD"/>
    <w:rsid w:val="00140610"/>
    <w:rsid w:val="00141783"/>
    <w:rsid w:val="001433B0"/>
    <w:rsid w:val="00147A24"/>
    <w:rsid w:val="001515C1"/>
    <w:rsid w:val="00151F74"/>
    <w:rsid w:val="0015260D"/>
    <w:rsid w:val="0016218E"/>
    <w:rsid w:val="00166CAE"/>
    <w:rsid w:val="00170AFD"/>
    <w:rsid w:val="001734F7"/>
    <w:rsid w:val="001753E5"/>
    <w:rsid w:val="0018142E"/>
    <w:rsid w:val="00185F53"/>
    <w:rsid w:val="00190E17"/>
    <w:rsid w:val="00191513"/>
    <w:rsid w:val="001962D0"/>
    <w:rsid w:val="001A1312"/>
    <w:rsid w:val="001A16F7"/>
    <w:rsid w:val="001A3654"/>
    <w:rsid w:val="001A6915"/>
    <w:rsid w:val="001B10E5"/>
    <w:rsid w:val="001B264A"/>
    <w:rsid w:val="001B5589"/>
    <w:rsid w:val="001B6666"/>
    <w:rsid w:val="001C7F59"/>
    <w:rsid w:val="001D02CA"/>
    <w:rsid w:val="001E668E"/>
    <w:rsid w:val="001F30F7"/>
    <w:rsid w:val="001F3932"/>
    <w:rsid w:val="001F4C35"/>
    <w:rsid w:val="001F7060"/>
    <w:rsid w:val="002061C9"/>
    <w:rsid w:val="00211C5F"/>
    <w:rsid w:val="00216BF7"/>
    <w:rsid w:val="00217918"/>
    <w:rsid w:val="002213A7"/>
    <w:rsid w:val="00225AFA"/>
    <w:rsid w:val="00225EA5"/>
    <w:rsid w:val="00237BDF"/>
    <w:rsid w:val="00241B12"/>
    <w:rsid w:val="00245C9F"/>
    <w:rsid w:val="0026074F"/>
    <w:rsid w:val="00261E42"/>
    <w:rsid w:val="002620C1"/>
    <w:rsid w:val="002679A9"/>
    <w:rsid w:val="00267D2D"/>
    <w:rsid w:val="002715C9"/>
    <w:rsid w:val="002736F0"/>
    <w:rsid w:val="00280CF6"/>
    <w:rsid w:val="002935C4"/>
    <w:rsid w:val="00295171"/>
    <w:rsid w:val="00295224"/>
    <w:rsid w:val="002A05D3"/>
    <w:rsid w:val="002A2567"/>
    <w:rsid w:val="002A2774"/>
    <w:rsid w:val="002A28BA"/>
    <w:rsid w:val="002A2C9C"/>
    <w:rsid w:val="002A391A"/>
    <w:rsid w:val="002A6916"/>
    <w:rsid w:val="002A7247"/>
    <w:rsid w:val="002B0E62"/>
    <w:rsid w:val="002C0238"/>
    <w:rsid w:val="002C1E0C"/>
    <w:rsid w:val="002C305B"/>
    <w:rsid w:val="002C618F"/>
    <w:rsid w:val="002C7A68"/>
    <w:rsid w:val="002D0F4D"/>
    <w:rsid w:val="002D136F"/>
    <w:rsid w:val="002D2732"/>
    <w:rsid w:val="002E5355"/>
    <w:rsid w:val="002E75FD"/>
    <w:rsid w:val="002F3518"/>
    <w:rsid w:val="002F57D7"/>
    <w:rsid w:val="002F7023"/>
    <w:rsid w:val="002F7F58"/>
    <w:rsid w:val="00301E10"/>
    <w:rsid w:val="0030477D"/>
    <w:rsid w:val="00306490"/>
    <w:rsid w:val="003074BF"/>
    <w:rsid w:val="003164B2"/>
    <w:rsid w:val="00331508"/>
    <w:rsid w:val="00334365"/>
    <w:rsid w:val="00336745"/>
    <w:rsid w:val="00343579"/>
    <w:rsid w:val="0035248E"/>
    <w:rsid w:val="003531FC"/>
    <w:rsid w:val="0035379F"/>
    <w:rsid w:val="00362165"/>
    <w:rsid w:val="00362E0D"/>
    <w:rsid w:val="00372977"/>
    <w:rsid w:val="00375D71"/>
    <w:rsid w:val="003849A2"/>
    <w:rsid w:val="00387877"/>
    <w:rsid w:val="00387921"/>
    <w:rsid w:val="00391E27"/>
    <w:rsid w:val="003935C9"/>
    <w:rsid w:val="003961C1"/>
    <w:rsid w:val="003A03A0"/>
    <w:rsid w:val="003A256C"/>
    <w:rsid w:val="003A5B85"/>
    <w:rsid w:val="003A7D75"/>
    <w:rsid w:val="003B1AC4"/>
    <w:rsid w:val="003B28E9"/>
    <w:rsid w:val="003B6B47"/>
    <w:rsid w:val="003C0493"/>
    <w:rsid w:val="003C0A35"/>
    <w:rsid w:val="003C1810"/>
    <w:rsid w:val="003C3A9A"/>
    <w:rsid w:val="003E02D1"/>
    <w:rsid w:val="003E2208"/>
    <w:rsid w:val="003E5A3E"/>
    <w:rsid w:val="0040209D"/>
    <w:rsid w:val="00405957"/>
    <w:rsid w:val="00406E32"/>
    <w:rsid w:val="004075CC"/>
    <w:rsid w:val="0041027E"/>
    <w:rsid w:val="0041771B"/>
    <w:rsid w:val="00417F59"/>
    <w:rsid w:val="004210D1"/>
    <w:rsid w:val="004233AA"/>
    <w:rsid w:val="00432817"/>
    <w:rsid w:val="004343AB"/>
    <w:rsid w:val="00434E35"/>
    <w:rsid w:val="00434FD0"/>
    <w:rsid w:val="00437D74"/>
    <w:rsid w:val="00442C94"/>
    <w:rsid w:val="00443C2F"/>
    <w:rsid w:val="004451BA"/>
    <w:rsid w:val="00446DD8"/>
    <w:rsid w:val="004473F0"/>
    <w:rsid w:val="004501F0"/>
    <w:rsid w:val="00452389"/>
    <w:rsid w:val="00455527"/>
    <w:rsid w:val="00455EB9"/>
    <w:rsid w:val="004605B7"/>
    <w:rsid w:val="00463382"/>
    <w:rsid w:val="00463439"/>
    <w:rsid w:val="004648D4"/>
    <w:rsid w:val="00467B04"/>
    <w:rsid w:val="00470C6D"/>
    <w:rsid w:val="00472D30"/>
    <w:rsid w:val="00472FDA"/>
    <w:rsid w:val="00473ACC"/>
    <w:rsid w:val="00473E82"/>
    <w:rsid w:val="00474942"/>
    <w:rsid w:val="00474C4A"/>
    <w:rsid w:val="00481522"/>
    <w:rsid w:val="0048572A"/>
    <w:rsid w:val="00486C98"/>
    <w:rsid w:val="00487C1D"/>
    <w:rsid w:val="00497913"/>
    <w:rsid w:val="004A05CD"/>
    <w:rsid w:val="004A17C9"/>
    <w:rsid w:val="004A54B1"/>
    <w:rsid w:val="004B03BC"/>
    <w:rsid w:val="004B4AE0"/>
    <w:rsid w:val="004B70AD"/>
    <w:rsid w:val="004D3F1C"/>
    <w:rsid w:val="004D70FD"/>
    <w:rsid w:val="004E5DA2"/>
    <w:rsid w:val="004E6934"/>
    <w:rsid w:val="004F1045"/>
    <w:rsid w:val="004F2902"/>
    <w:rsid w:val="004F44DD"/>
    <w:rsid w:val="004F6A30"/>
    <w:rsid w:val="00500CFF"/>
    <w:rsid w:val="00500EF5"/>
    <w:rsid w:val="005010D4"/>
    <w:rsid w:val="00506D9D"/>
    <w:rsid w:val="005074DC"/>
    <w:rsid w:val="0051248A"/>
    <w:rsid w:val="00513F9E"/>
    <w:rsid w:val="00514190"/>
    <w:rsid w:val="00515AC7"/>
    <w:rsid w:val="00521D2F"/>
    <w:rsid w:val="00526AB5"/>
    <w:rsid w:val="00526ADD"/>
    <w:rsid w:val="00526F36"/>
    <w:rsid w:val="00533143"/>
    <w:rsid w:val="005363FC"/>
    <w:rsid w:val="005403D1"/>
    <w:rsid w:val="0054370C"/>
    <w:rsid w:val="00544D0E"/>
    <w:rsid w:val="00547314"/>
    <w:rsid w:val="0055605E"/>
    <w:rsid w:val="00557DDD"/>
    <w:rsid w:val="00565A06"/>
    <w:rsid w:val="00574665"/>
    <w:rsid w:val="00585872"/>
    <w:rsid w:val="0058696B"/>
    <w:rsid w:val="005919B2"/>
    <w:rsid w:val="00594CA7"/>
    <w:rsid w:val="005958BF"/>
    <w:rsid w:val="0059611D"/>
    <w:rsid w:val="005A281C"/>
    <w:rsid w:val="005A3D5D"/>
    <w:rsid w:val="005A584A"/>
    <w:rsid w:val="005A7B0E"/>
    <w:rsid w:val="005B2F70"/>
    <w:rsid w:val="005B6C82"/>
    <w:rsid w:val="005B6E02"/>
    <w:rsid w:val="005C25CA"/>
    <w:rsid w:val="005C370F"/>
    <w:rsid w:val="005C3BA8"/>
    <w:rsid w:val="005D029D"/>
    <w:rsid w:val="005D08EA"/>
    <w:rsid w:val="005D1989"/>
    <w:rsid w:val="005D37A3"/>
    <w:rsid w:val="005D55B5"/>
    <w:rsid w:val="005D6837"/>
    <w:rsid w:val="005D7E85"/>
    <w:rsid w:val="005E137C"/>
    <w:rsid w:val="005E46EE"/>
    <w:rsid w:val="005E54DD"/>
    <w:rsid w:val="005E74D6"/>
    <w:rsid w:val="005E7569"/>
    <w:rsid w:val="005F3D87"/>
    <w:rsid w:val="005F4A89"/>
    <w:rsid w:val="005F5494"/>
    <w:rsid w:val="00601358"/>
    <w:rsid w:val="00602F0F"/>
    <w:rsid w:val="0060666B"/>
    <w:rsid w:val="00606CC0"/>
    <w:rsid w:val="00610A8D"/>
    <w:rsid w:val="00610FEA"/>
    <w:rsid w:val="00622A9E"/>
    <w:rsid w:val="00630C35"/>
    <w:rsid w:val="00635C2C"/>
    <w:rsid w:val="00643B4E"/>
    <w:rsid w:val="00654273"/>
    <w:rsid w:val="006570FE"/>
    <w:rsid w:val="00657333"/>
    <w:rsid w:val="00657BC9"/>
    <w:rsid w:val="006614E7"/>
    <w:rsid w:val="00661BE5"/>
    <w:rsid w:val="006741E9"/>
    <w:rsid w:val="006841E3"/>
    <w:rsid w:val="00692AA7"/>
    <w:rsid w:val="006B1AC6"/>
    <w:rsid w:val="006C067D"/>
    <w:rsid w:val="006C1321"/>
    <w:rsid w:val="006C172A"/>
    <w:rsid w:val="006C20D7"/>
    <w:rsid w:val="006C33A7"/>
    <w:rsid w:val="006C6BCC"/>
    <w:rsid w:val="006D0358"/>
    <w:rsid w:val="006D3BB1"/>
    <w:rsid w:val="006D4516"/>
    <w:rsid w:val="006E0D1B"/>
    <w:rsid w:val="006E6804"/>
    <w:rsid w:val="006E6DF9"/>
    <w:rsid w:val="006E763F"/>
    <w:rsid w:val="006E787E"/>
    <w:rsid w:val="007203C9"/>
    <w:rsid w:val="00721D92"/>
    <w:rsid w:val="00724159"/>
    <w:rsid w:val="00724731"/>
    <w:rsid w:val="00725204"/>
    <w:rsid w:val="00726834"/>
    <w:rsid w:val="00730D4A"/>
    <w:rsid w:val="0073137E"/>
    <w:rsid w:val="00740A23"/>
    <w:rsid w:val="0074307A"/>
    <w:rsid w:val="007438CA"/>
    <w:rsid w:val="00743B98"/>
    <w:rsid w:val="00743C27"/>
    <w:rsid w:val="0075288D"/>
    <w:rsid w:val="007600B7"/>
    <w:rsid w:val="00760656"/>
    <w:rsid w:val="00766A94"/>
    <w:rsid w:val="00773E45"/>
    <w:rsid w:val="00785A24"/>
    <w:rsid w:val="00785DF6"/>
    <w:rsid w:val="00787C6D"/>
    <w:rsid w:val="00791416"/>
    <w:rsid w:val="007A3F04"/>
    <w:rsid w:val="007A5964"/>
    <w:rsid w:val="007A72C0"/>
    <w:rsid w:val="007A7E21"/>
    <w:rsid w:val="007B15DF"/>
    <w:rsid w:val="007B4241"/>
    <w:rsid w:val="007C4757"/>
    <w:rsid w:val="007C6E6A"/>
    <w:rsid w:val="007D4BF7"/>
    <w:rsid w:val="007F1058"/>
    <w:rsid w:val="007F328F"/>
    <w:rsid w:val="00803893"/>
    <w:rsid w:val="00807DC1"/>
    <w:rsid w:val="00810912"/>
    <w:rsid w:val="008118BE"/>
    <w:rsid w:val="00812C73"/>
    <w:rsid w:val="008130B6"/>
    <w:rsid w:val="0081335F"/>
    <w:rsid w:val="00816564"/>
    <w:rsid w:val="00817D3B"/>
    <w:rsid w:val="00824D87"/>
    <w:rsid w:val="00827601"/>
    <w:rsid w:val="00832335"/>
    <w:rsid w:val="008332AE"/>
    <w:rsid w:val="00840071"/>
    <w:rsid w:val="00841259"/>
    <w:rsid w:val="00844648"/>
    <w:rsid w:val="00844756"/>
    <w:rsid w:val="00846546"/>
    <w:rsid w:val="00847E6F"/>
    <w:rsid w:val="008523ED"/>
    <w:rsid w:val="008534AB"/>
    <w:rsid w:val="00857356"/>
    <w:rsid w:val="00870A0F"/>
    <w:rsid w:val="00873B98"/>
    <w:rsid w:val="00876FF1"/>
    <w:rsid w:val="00880CB9"/>
    <w:rsid w:val="00882772"/>
    <w:rsid w:val="0088661E"/>
    <w:rsid w:val="00886D0D"/>
    <w:rsid w:val="00886FE7"/>
    <w:rsid w:val="008902D5"/>
    <w:rsid w:val="0089303B"/>
    <w:rsid w:val="008A5FFE"/>
    <w:rsid w:val="008B0CC5"/>
    <w:rsid w:val="008C4C70"/>
    <w:rsid w:val="008F0F5F"/>
    <w:rsid w:val="008F382A"/>
    <w:rsid w:val="008F397D"/>
    <w:rsid w:val="009021C3"/>
    <w:rsid w:val="0091697D"/>
    <w:rsid w:val="00924591"/>
    <w:rsid w:val="009245E7"/>
    <w:rsid w:val="00934EF0"/>
    <w:rsid w:val="009356AB"/>
    <w:rsid w:val="00935DC5"/>
    <w:rsid w:val="00941002"/>
    <w:rsid w:val="009466B0"/>
    <w:rsid w:val="00956792"/>
    <w:rsid w:val="009572F6"/>
    <w:rsid w:val="00960FCD"/>
    <w:rsid w:val="00962E59"/>
    <w:rsid w:val="009662D3"/>
    <w:rsid w:val="009751A9"/>
    <w:rsid w:val="00976101"/>
    <w:rsid w:val="0098730F"/>
    <w:rsid w:val="0099140E"/>
    <w:rsid w:val="00994028"/>
    <w:rsid w:val="00994034"/>
    <w:rsid w:val="00997EF2"/>
    <w:rsid w:val="009A0148"/>
    <w:rsid w:val="009A3573"/>
    <w:rsid w:val="009A3946"/>
    <w:rsid w:val="009B0B5D"/>
    <w:rsid w:val="009B2658"/>
    <w:rsid w:val="009B439C"/>
    <w:rsid w:val="009B67BC"/>
    <w:rsid w:val="009C0173"/>
    <w:rsid w:val="009C3042"/>
    <w:rsid w:val="009C7233"/>
    <w:rsid w:val="009D199B"/>
    <w:rsid w:val="009D2124"/>
    <w:rsid w:val="009D360D"/>
    <w:rsid w:val="009D38DD"/>
    <w:rsid w:val="009D4AF1"/>
    <w:rsid w:val="009D64D6"/>
    <w:rsid w:val="009D7424"/>
    <w:rsid w:val="009E0C8A"/>
    <w:rsid w:val="009E163C"/>
    <w:rsid w:val="009E6FAE"/>
    <w:rsid w:val="009F5BA3"/>
    <w:rsid w:val="00A00008"/>
    <w:rsid w:val="00A01B7E"/>
    <w:rsid w:val="00A02430"/>
    <w:rsid w:val="00A03CA7"/>
    <w:rsid w:val="00A05A14"/>
    <w:rsid w:val="00A10376"/>
    <w:rsid w:val="00A10DDE"/>
    <w:rsid w:val="00A139E5"/>
    <w:rsid w:val="00A156BC"/>
    <w:rsid w:val="00A15BC9"/>
    <w:rsid w:val="00A16DE7"/>
    <w:rsid w:val="00A2539A"/>
    <w:rsid w:val="00A256DC"/>
    <w:rsid w:val="00A27ACD"/>
    <w:rsid w:val="00A34B30"/>
    <w:rsid w:val="00A35543"/>
    <w:rsid w:val="00A36D81"/>
    <w:rsid w:val="00A37CE3"/>
    <w:rsid w:val="00A4053A"/>
    <w:rsid w:val="00A41EBE"/>
    <w:rsid w:val="00A507DC"/>
    <w:rsid w:val="00A51186"/>
    <w:rsid w:val="00A526C9"/>
    <w:rsid w:val="00A606FB"/>
    <w:rsid w:val="00A6458F"/>
    <w:rsid w:val="00A64A90"/>
    <w:rsid w:val="00A72492"/>
    <w:rsid w:val="00A72B96"/>
    <w:rsid w:val="00A76AC0"/>
    <w:rsid w:val="00A76CA7"/>
    <w:rsid w:val="00A77B2D"/>
    <w:rsid w:val="00A8032A"/>
    <w:rsid w:val="00A837BF"/>
    <w:rsid w:val="00A87AE9"/>
    <w:rsid w:val="00A92EE6"/>
    <w:rsid w:val="00A9363B"/>
    <w:rsid w:val="00AA1BA8"/>
    <w:rsid w:val="00AA5B10"/>
    <w:rsid w:val="00AB0266"/>
    <w:rsid w:val="00AB46DA"/>
    <w:rsid w:val="00AB5331"/>
    <w:rsid w:val="00AB70CB"/>
    <w:rsid w:val="00AC20C2"/>
    <w:rsid w:val="00AC461F"/>
    <w:rsid w:val="00AD2981"/>
    <w:rsid w:val="00AD2ECF"/>
    <w:rsid w:val="00AD5D03"/>
    <w:rsid w:val="00AE1156"/>
    <w:rsid w:val="00AF1656"/>
    <w:rsid w:val="00AF1B5C"/>
    <w:rsid w:val="00AF236F"/>
    <w:rsid w:val="00AF46BE"/>
    <w:rsid w:val="00B01B76"/>
    <w:rsid w:val="00B01DA8"/>
    <w:rsid w:val="00B04C6E"/>
    <w:rsid w:val="00B064B2"/>
    <w:rsid w:val="00B074C7"/>
    <w:rsid w:val="00B078C6"/>
    <w:rsid w:val="00B114D7"/>
    <w:rsid w:val="00B11822"/>
    <w:rsid w:val="00B11B49"/>
    <w:rsid w:val="00B130E1"/>
    <w:rsid w:val="00B14E0A"/>
    <w:rsid w:val="00B23B6E"/>
    <w:rsid w:val="00B30022"/>
    <w:rsid w:val="00B30145"/>
    <w:rsid w:val="00B32140"/>
    <w:rsid w:val="00B32515"/>
    <w:rsid w:val="00B3518D"/>
    <w:rsid w:val="00B46205"/>
    <w:rsid w:val="00B46C25"/>
    <w:rsid w:val="00B5407E"/>
    <w:rsid w:val="00B55317"/>
    <w:rsid w:val="00B55BF3"/>
    <w:rsid w:val="00B648E5"/>
    <w:rsid w:val="00B70A8E"/>
    <w:rsid w:val="00B81064"/>
    <w:rsid w:val="00B81742"/>
    <w:rsid w:val="00B82DEB"/>
    <w:rsid w:val="00B9276F"/>
    <w:rsid w:val="00B938EF"/>
    <w:rsid w:val="00B97207"/>
    <w:rsid w:val="00BA58EF"/>
    <w:rsid w:val="00BA5CFC"/>
    <w:rsid w:val="00BB44E3"/>
    <w:rsid w:val="00BB4FDC"/>
    <w:rsid w:val="00BC37B0"/>
    <w:rsid w:val="00BC3EDC"/>
    <w:rsid w:val="00BC6E02"/>
    <w:rsid w:val="00BC7816"/>
    <w:rsid w:val="00BC7FA7"/>
    <w:rsid w:val="00BD1CCE"/>
    <w:rsid w:val="00BD5610"/>
    <w:rsid w:val="00BE311D"/>
    <w:rsid w:val="00BE3905"/>
    <w:rsid w:val="00BE3BE5"/>
    <w:rsid w:val="00BE4116"/>
    <w:rsid w:val="00BE5529"/>
    <w:rsid w:val="00BF4F3D"/>
    <w:rsid w:val="00C00CED"/>
    <w:rsid w:val="00C0411D"/>
    <w:rsid w:val="00C068AF"/>
    <w:rsid w:val="00C1070D"/>
    <w:rsid w:val="00C15F02"/>
    <w:rsid w:val="00C265A3"/>
    <w:rsid w:val="00C34618"/>
    <w:rsid w:val="00C35779"/>
    <w:rsid w:val="00C434CD"/>
    <w:rsid w:val="00C51070"/>
    <w:rsid w:val="00C52C07"/>
    <w:rsid w:val="00C536B4"/>
    <w:rsid w:val="00C53AB2"/>
    <w:rsid w:val="00C53F22"/>
    <w:rsid w:val="00C61CAA"/>
    <w:rsid w:val="00C63BC1"/>
    <w:rsid w:val="00C63D50"/>
    <w:rsid w:val="00C64A3C"/>
    <w:rsid w:val="00C77CEB"/>
    <w:rsid w:val="00C8755B"/>
    <w:rsid w:val="00C9158C"/>
    <w:rsid w:val="00C93373"/>
    <w:rsid w:val="00C94A70"/>
    <w:rsid w:val="00CA0AC0"/>
    <w:rsid w:val="00CA2BB5"/>
    <w:rsid w:val="00CB775D"/>
    <w:rsid w:val="00CC5976"/>
    <w:rsid w:val="00CD4ABF"/>
    <w:rsid w:val="00CE7085"/>
    <w:rsid w:val="00CF05AB"/>
    <w:rsid w:val="00CF08C7"/>
    <w:rsid w:val="00CF127E"/>
    <w:rsid w:val="00CF3CFF"/>
    <w:rsid w:val="00CF3E4E"/>
    <w:rsid w:val="00CF4D6F"/>
    <w:rsid w:val="00D02452"/>
    <w:rsid w:val="00D067AE"/>
    <w:rsid w:val="00D23B6C"/>
    <w:rsid w:val="00D430AC"/>
    <w:rsid w:val="00D43AFA"/>
    <w:rsid w:val="00D47D13"/>
    <w:rsid w:val="00D50967"/>
    <w:rsid w:val="00D5291C"/>
    <w:rsid w:val="00D57086"/>
    <w:rsid w:val="00D61739"/>
    <w:rsid w:val="00D63E92"/>
    <w:rsid w:val="00D76354"/>
    <w:rsid w:val="00D82D8C"/>
    <w:rsid w:val="00D85A69"/>
    <w:rsid w:val="00D90BEA"/>
    <w:rsid w:val="00D925BC"/>
    <w:rsid w:val="00D95D21"/>
    <w:rsid w:val="00D96C98"/>
    <w:rsid w:val="00DA1FD5"/>
    <w:rsid w:val="00DA37A7"/>
    <w:rsid w:val="00DA7015"/>
    <w:rsid w:val="00DB07D8"/>
    <w:rsid w:val="00DB2B26"/>
    <w:rsid w:val="00DB4CE3"/>
    <w:rsid w:val="00DB5FEA"/>
    <w:rsid w:val="00DC5202"/>
    <w:rsid w:val="00DD6027"/>
    <w:rsid w:val="00DD60F9"/>
    <w:rsid w:val="00DE5A18"/>
    <w:rsid w:val="00DF2E42"/>
    <w:rsid w:val="00DF4744"/>
    <w:rsid w:val="00E00E09"/>
    <w:rsid w:val="00E07428"/>
    <w:rsid w:val="00E078B8"/>
    <w:rsid w:val="00E103AE"/>
    <w:rsid w:val="00E115FD"/>
    <w:rsid w:val="00E12ADB"/>
    <w:rsid w:val="00E144C3"/>
    <w:rsid w:val="00E15278"/>
    <w:rsid w:val="00E15AB2"/>
    <w:rsid w:val="00E16452"/>
    <w:rsid w:val="00E2548F"/>
    <w:rsid w:val="00E257BB"/>
    <w:rsid w:val="00E25C9A"/>
    <w:rsid w:val="00E26FDF"/>
    <w:rsid w:val="00E27575"/>
    <w:rsid w:val="00E33402"/>
    <w:rsid w:val="00E35373"/>
    <w:rsid w:val="00E354D2"/>
    <w:rsid w:val="00E37218"/>
    <w:rsid w:val="00E4233F"/>
    <w:rsid w:val="00E43705"/>
    <w:rsid w:val="00E44261"/>
    <w:rsid w:val="00E6204C"/>
    <w:rsid w:val="00E629A4"/>
    <w:rsid w:val="00E6415F"/>
    <w:rsid w:val="00E7189D"/>
    <w:rsid w:val="00E74C63"/>
    <w:rsid w:val="00E74D59"/>
    <w:rsid w:val="00E82913"/>
    <w:rsid w:val="00E84529"/>
    <w:rsid w:val="00E868B6"/>
    <w:rsid w:val="00E91D5E"/>
    <w:rsid w:val="00EA0534"/>
    <w:rsid w:val="00EA096C"/>
    <w:rsid w:val="00EA3C79"/>
    <w:rsid w:val="00EA6037"/>
    <w:rsid w:val="00EA765B"/>
    <w:rsid w:val="00EB4D69"/>
    <w:rsid w:val="00EB5928"/>
    <w:rsid w:val="00EB684C"/>
    <w:rsid w:val="00EC4D94"/>
    <w:rsid w:val="00EC7318"/>
    <w:rsid w:val="00ED0726"/>
    <w:rsid w:val="00ED2068"/>
    <w:rsid w:val="00ED396F"/>
    <w:rsid w:val="00EE2A94"/>
    <w:rsid w:val="00EF0D3D"/>
    <w:rsid w:val="00EF4FEC"/>
    <w:rsid w:val="00EF654E"/>
    <w:rsid w:val="00EF709F"/>
    <w:rsid w:val="00EF7F5B"/>
    <w:rsid w:val="00F00105"/>
    <w:rsid w:val="00F0379A"/>
    <w:rsid w:val="00F06095"/>
    <w:rsid w:val="00F15D7B"/>
    <w:rsid w:val="00F23D31"/>
    <w:rsid w:val="00F265FE"/>
    <w:rsid w:val="00F26BC5"/>
    <w:rsid w:val="00F27ABB"/>
    <w:rsid w:val="00F302FD"/>
    <w:rsid w:val="00F30B0B"/>
    <w:rsid w:val="00F33EF9"/>
    <w:rsid w:val="00F450FA"/>
    <w:rsid w:val="00F50644"/>
    <w:rsid w:val="00F51F90"/>
    <w:rsid w:val="00F55B4C"/>
    <w:rsid w:val="00F646CF"/>
    <w:rsid w:val="00F737B0"/>
    <w:rsid w:val="00F745EE"/>
    <w:rsid w:val="00F7597C"/>
    <w:rsid w:val="00F768BC"/>
    <w:rsid w:val="00F76A9E"/>
    <w:rsid w:val="00F81B99"/>
    <w:rsid w:val="00F81F5E"/>
    <w:rsid w:val="00F869EC"/>
    <w:rsid w:val="00F97C9D"/>
    <w:rsid w:val="00FA1C3A"/>
    <w:rsid w:val="00FA28E4"/>
    <w:rsid w:val="00FA4E20"/>
    <w:rsid w:val="00FA4F9D"/>
    <w:rsid w:val="00FA6C75"/>
    <w:rsid w:val="00FA6F1C"/>
    <w:rsid w:val="00FB08D9"/>
    <w:rsid w:val="00FB0E79"/>
    <w:rsid w:val="00FB1ACA"/>
    <w:rsid w:val="00FB562B"/>
    <w:rsid w:val="00FB77B8"/>
    <w:rsid w:val="00FB7936"/>
    <w:rsid w:val="00FC0583"/>
    <w:rsid w:val="00FC17A0"/>
    <w:rsid w:val="00FD075C"/>
    <w:rsid w:val="00FD1D6D"/>
    <w:rsid w:val="00FD452B"/>
    <w:rsid w:val="00FD7737"/>
    <w:rsid w:val="00FD7BD3"/>
    <w:rsid w:val="00FE0919"/>
    <w:rsid w:val="00FE2456"/>
    <w:rsid w:val="00FE2A5C"/>
    <w:rsid w:val="00FE2EF5"/>
    <w:rsid w:val="00FE5DE0"/>
    <w:rsid w:val="00FE70D2"/>
    <w:rsid w:val="00FF6A91"/>
    <w:rsid w:val="00FF6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B1DAC"/>
  <w15:chartTrackingRefBased/>
  <w15:docId w15:val="{FFEC6317-A40F-4891-B813-14340416F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17918"/>
    <w:pPr>
      <w:spacing w:before="100" w:beforeAutospacing="1" w:after="100" w:afterAutospacing="1" w:line="240" w:lineRule="auto"/>
      <w:outlineLvl w:val="0"/>
    </w:pPr>
    <w:rPr>
      <w:rFonts w:eastAsia="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5D37A3"/>
    <w:rPr>
      <w:b/>
      <w:bCs/>
    </w:rPr>
  </w:style>
  <w:style w:type="paragraph" w:styleId="NormalWeb">
    <w:name w:val="Normal (Web)"/>
    <w:basedOn w:val="Normal"/>
    <w:uiPriority w:val="99"/>
    <w:semiHidden/>
    <w:unhideWhenUsed/>
    <w:rsid w:val="005D37A3"/>
    <w:pPr>
      <w:spacing w:before="100" w:beforeAutospacing="1" w:after="100" w:afterAutospacing="1" w:line="240" w:lineRule="auto"/>
    </w:pPr>
    <w:rPr>
      <w:rFonts w:eastAsia="Times New Roman"/>
    </w:rPr>
  </w:style>
  <w:style w:type="character" w:styleId="Hyperlink">
    <w:name w:val="Hyperlink"/>
    <w:basedOn w:val="DefaultParagraphFont"/>
    <w:uiPriority w:val="99"/>
    <w:semiHidden/>
    <w:unhideWhenUsed/>
    <w:rsid w:val="00217918"/>
    <w:rPr>
      <w:color w:val="0000FF"/>
      <w:u w:val="single"/>
    </w:rPr>
  </w:style>
  <w:style w:type="character" w:customStyle="1" w:styleId="Heading1Char">
    <w:name w:val="Heading 1 Char"/>
    <w:basedOn w:val="DefaultParagraphFont"/>
    <w:link w:val="Heading1"/>
    <w:uiPriority w:val="9"/>
    <w:rsid w:val="00217918"/>
    <w:rPr>
      <w:rFonts w:eastAsia="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877118">
      <w:bodyDiv w:val="1"/>
      <w:marLeft w:val="0"/>
      <w:marRight w:val="0"/>
      <w:marTop w:val="0"/>
      <w:marBottom w:val="0"/>
      <w:divBdr>
        <w:top w:val="none" w:sz="0" w:space="0" w:color="auto"/>
        <w:left w:val="none" w:sz="0" w:space="0" w:color="auto"/>
        <w:bottom w:val="none" w:sz="0" w:space="0" w:color="auto"/>
        <w:right w:val="none" w:sz="0" w:space="0" w:color="auto"/>
      </w:divBdr>
    </w:div>
    <w:div w:id="605507923">
      <w:bodyDiv w:val="1"/>
      <w:marLeft w:val="0"/>
      <w:marRight w:val="0"/>
      <w:marTop w:val="0"/>
      <w:marBottom w:val="0"/>
      <w:divBdr>
        <w:top w:val="none" w:sz="0" w:space="0" w:color="auto"/>
        <w:left w:val="none" w:sz="0" w:space="0" w:color="auto"/>
        <w:bottom w:val="none" w:sz="0" w:space="0" w:color="auto"/>
        <w:right w:val="none" w:sz="0" w:space="0" w:color="auto"/>
      </w:divBdr>
    </w:div>
    <w:div w:id="1167474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en.wikipedia.org/wiki/Norse_mythology" TargetMode="External"/><Relationship Id="rId3" Type="http://schemas.openxmlformats.org/officeDocument/2006/relationships/webSettings" Target="webSettings.xml"/><Relationship Id="rId7" Type="http://schemas.microsoft.com/office/2007/relationships/hdphoto" Target="media/hdphoto2.wdp"/><Relationship Id="rId12" Type="http://schemas.openxmlformats.org/officeDocument/2006/relationships/image" Target="media/image6.png"/><Relationship Id="rId17" Type="http://schemas.microsoft.com/office/2007/relationships/hdphoto" Target="media/hdphoto5.wdp"/><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5.png"/><Relationship Id="rId5" Type="http://schemas.microsoft.com/office/2007/relationships/hdphoto" Target="media/hdphoto1.wdp"/><Relationship Id="rId15" Type="http://schemas.microsoft.com/office/2007/relationships/hdphoto" Target="media/hdphoto4.wdp"/><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image" Target="media/image1.png"/><Relationship Id="rId9" Type="http://schemas.microsoft.com/office/2007/relationships/hdphoto" Target="media/hdphoto3.wdp"/><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576</TotalTime>
  <Pages>6</Pages>
  <Words>455</Words>
  <Characters>2598</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2</cp:revision>
  <dcterms:created xsi:type="dcterms:W3CDTF">2018-05-24T11:28:00Z</dcterms:created>
  <dcterms:modified xsi:type="dcterms:W3CDTF">2018-05-30T00:30:00Z</dcterms:modified>
</cp:coreProperties>
</file>